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30" w:rsidRDefault="00E27341" w:rsidP="00E27341">
      <w:pPr>
        <w:jc w:val="center"/>
      </w:pPr>
      <w:r>
        <w:rPr>
          <w:noProof/>
          <w:lang w:eastAsia="en-AU"/>
        </w:rPr>
        <w:drawing>
          <wp:inline distT="0" distB="0" distL="0" distR="0" wp14:anchorId="5659B0D9" wp14:editId="49E26B4B">
            <wp:extent cx="2494652" cy="11290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07" cy="116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2D" w:rsidRPr="00A60C2D" w:rsidRDefault="00A60C2D" w:rsidP="00A60C2D">
      <w:pPr>
        <w:rPr>
          <w:b/>
          <w:sz w:val="20"/>
          <w:szCs w:val="20"/>
        </w:rPr>
      </w:pPr>
      <w:r w:rsidRPr="00A60C2D">
        <w:rPr>
          <w:b/>
          <w:sz w:val="20"/>
          <w:szCs w:val="20"/>
        </w:rPr>
        <w:t>10 February, 2016</w:t>
      </w:r>
    </w:p>
    <w:p w:rsidR="00E27341" w:rsidRDefault="00E27341" w:rsidP="00E05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MEDIA ALERT</w:t>
      </w:r>
    </w:p>
    <w:p w:rsidR="00E0573C" w:rsidRPr="00E0573C" w:rsidRDefault="00E27341" w:rsidP="00E05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Two</w:t>
      </w:r>
      <w:r w:rsidR="00A60C2D">
        <w:rPr>
          <w:b/>
          <w:sz w:val="32"/>
          <w:szCs w:val="32"/>
        </w:rPr>
        <w:t xml:space="preserve"> years o</w:t>
      </w:r>
      <w:r>
        <w:rPr>
          <w:b/>
          <w:sz w:val="32"/>
          <w:szCs w:val="32"/>
        </w:rPr>
        <w:t xml:space="preserve">n </w:t>
      </w:r>
      <w:r w:rsidR="00E12252" w:rsidRPr="00E0573C">
        <w:rPr>
          <w:b/>
          <w:sz w:val="32"/>
          <w:szCs w:val="32"/>
        </w:rPr>
        <w:t xml:space="preserve">frontline experts </w:t>
      </w:r>
      <w:r w:rsidR="00E12252">
        <w:rPr>
          <w:b/>
          <w:sz w:val="32"/>
          <w:szCs w:val="32"/>
        </w:rPr>
        <w:t xml:space="preserve">say </w:t>
      </w:r>
      <w:r w:rsidR="00E0573C" w:rsidRPr="00E0573C">
        <w:rPr>
          <w:b/>
          <w:sz w:val="32"/>
          <w:szCs w:val="32"/>
        </w:rPr>
        <w:t xml:space="preserve">NSW’s liquor laws </w:t>
      </w:r>
      <w:r>
        <w:rPr>
          <w:b/>
          <w:sz w:val="32"/>
          <w:szCs w:val="32"/>
        </w:rPr>
        <w:t>have made a profound difference</w:t>
      </w:r>
      <w:r w:rsidR="00E0573C" w:rsidRPr="00E057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with no deaths and few serious injuries</w:t>
      </w:r>
      <w:r w:rsidR="00E0573C" w:rsidRPr="00E0573C">
        <w:rPr>
          <w:b/>
          <w:sz w:val="32"/>
          <w:szCs w:val="32"/>
        </w:rPr>
        <w:t xml:space="preserve"> </w:t>
      </w:r>
    </w:p>
    <w:p w:rsidR="00C42132" w:rsidRDefault="00C42132" w:rsidP="00C42132">
      <w:r>
        <w:t xml:space="preserve">Doctors and nurses from St Vincent’s Hospital Sydney believe the NSW Government’s liquor laws have been an outstanding </w:t>
      </w:r>
      <w:r w:rsidRPr="00C42132">
        <w:t xml:space="preserve">success in reducing alcohol-related violence </w:t>
      </w:r>
      <w:r>
        <w:t xml:space="preserve">and injuries, not just </w:t>
      </w:r>
      <w:r w:rsidRPr="00C42132">
        <w:t>in Sydney’s CBD and Kings Cross</w:t>
      </w:r>
      <w:r>
        <w:t>, but across the state with bottle shops required to close at 10pm.</w:t>
      </w:r>
    </w:p>
    <w:p w:rsidR="00C42132" w:rsidRPr="00C42132" w:rsidRDefault="00C42132" w:rsidP="00C42132">
      <w:r>
        <w:t xml:space="preserve">The hospital said it was </w:t>
      </w:r>
      <w:r w:rsidRPr="00C42132">
        <w:t xml:space="preserve">confident the evaluation </w:t>
      </w:r>
      <w:r>
        <w:t>of the laws would</w:t>
      </w:r>
      <w:r w:rsidRPr="00C42132">
        <w:t xml:space="preserve"> provide </w:t>
      </w:r>
      <w:r>
        <w:t>the</w:t>
      </w:r>
      <w:r w:rsidRPr="00C42132">
        <w:t xml:space="preserve"> evidence that sensible and balanced measures to regulate the availability of alcohol – by reducing trading hours of pubs and clubs or bottle shops – reduces harm and is good for the broader community. </w:t>
      </w:r>
    </w:p>
    <w:p w:rsidR="00E0573C" w:rsidRPr="00E0573C" w:rsidRDefault="00E12252" w:rsidP="00E0573C">
      <w:pPr>
        <w:rPr>
          <w:lang w:val="en"/>
        </w:rPr>
      </w:pPr>
      <w:r>
        <w:t xml:space="preserve">Professor Gordian Fulde, Director of St Vincent’s Emergency </w:t>
      </w:r>
      <w:r w:rsidR="00C42132">
        <w:t xml:space="preserve"> said the hospital </w:t>
      </w:r>
      <w:r w:rsidR="00E0573C">
        <w:t xml:space="preserve">– which has within its catchment the </w:t>
      </w:r>
      <w:r w:rsidR="00E0573C" w:rsidRPr="00E0573C">
        <w:t xml:space="preserve">largest concentration of </w:t>
      </w:r>
      <w:r w:rsidR="00E0573C" w:rsidRPr="00E0573C">
        <w:rPr>
          <w:lang w:val="en"/>
        </w:rPr>
        <w:t>licensed premises in Australia</w:t>
      </w:r>
      <w:r w:rsidR="00E0573C">
        <w:rPr>
          <w:lang w:val="en"/>
        </w:rPr>
        <w:t xml:space="preserve"> – had experienced a </w:t>
      </w:r>
      <w:r w:rsidR="00E0573C" w:rsidRPr="00C42132">
        <w:rPr>
          <w:lang w:val="en"/>
        </w:rPr>
        <w:t>25% drop in seriously injured patients accessing the hospital’s emergency department during the busiest period (</w:t>
      </w:r>
      <w:r w:rsidR="00E0573C" w:rsidRPr="00C42132">
        <w:t>6pm Friday to 6am Sunday)</w:t>
      </w:r>
      <w:r w:rsidR="00E0573C">
        <w:t xml:space="preserve"> in the year following the laws being introduced</w:t>
      </w:r>
      <w:r w:rsidR="00E0573C" w:rsidRPr="00C42132">
        <w:t>.</w:t>
      </w:r>
    </w:p>
    <w:p w:rsidR="00C42132" w:rsidRDefault="00E0573C" w:rsidP="00E0573C">
      <w:pPr>
        <w:rPr>
          <w:lang w:val="en"/>
        </w:rPr>
      </w:pPr>
      <w:r>
        <w:t xml:space="preserve">“Not only that, but the </w:t>
      </w:r>
      <w:r w:rsidR="00C42132" w:rsidRPr="00C42132">
        <w:rPr>
          <w:lang w:val="en"/>
        </w:rPr>
        <w:t>frequency at which people present at the hospital’s Emergency Department with alcohol-related issues – and the severity of those issues – has declined, with only three admissions to the hospital’s Intensive Care Unit from Sydney’s entertainment precinct since the package was</w:t>
      </w:r>
      <w:r>
        <w:rPr>
          <w:lang w:val="en"/>
        </w:rPr>
        <w:t xml:space="preserve"> introduced,” said </w:t>
      </w:r>
      <w:r w:rsidR="00E12252">
        <w:rPr>
          <w:lang w:val="en"/>
        </w:rPr>
        <w:t xml:space="preserve">Professor </w:t>
      </w:r>
      <w:r w:rsidR="00A60C2D">
        <w:rPr>
          <w:lang w:val="en"/>
        </w:rPr>
        <w:t>Fulde</w:t>
      </w:r>
      <w:r>
        <w:rPr>
          <w:lang w:val="en"/>
        </w:rPr>
        <w:t>.</w:t>
      </w:r>
    </w:p>
    <w:p w:rsidR="00E0573C" w:rsidRDefault="00E0573C" w:rsidP="00E0573C">
      <w:pPr>
        <w:rPr>
          <w:lang w:val="en"/>
        </w:rPr>
      </w:pPr>
      <w:r>
        <w:rPr>
          <w:lang w:val="en"/>
        </w:rPr>
        <w:t>“Our experience has been borne out by the official figures which show assaults are significantly down in the CBD and Kings Cross and down by 9% across NSW.</w:t>
      </w:r>
    </w:p>
    <w:p w:rsidR="00C42132" w:rsidRDefault="00E0573C" w:rsidP="00C42132">
      <w:pPr>
        <w:rPr>
          <w:lang w:val="en"/>
        </w:rPr>
      </w:pPr>
      <w:r>
        <w:rPr>
          <w:lang w:val="en"/>
        </w:rPr>
        <w:t>“There’s also been no e</w:t>
      </w:r>
      <w:r w:rsidR="00C42132" w:rsidRPr="00C42132">
        <w:rPr>
          <w:lang w:val="en"/>
        </w:rPr>
        <w:t xml:space="preserve">vidence of alcohol-related assaults increasing in </w:t>
      </w:r>
      <w:r>
        <w:rPr>
          <w:lang w:val="en"/>
        </w:rPr>
        <w:t xml:space="preserve">nearby areas, such as Newtown, </w:t>
      </w:r>
      <w:r w:rsidR="00C42132" w:rsidRPr="00C42132">
        <w:rPr>
          <w:lang w:val="en"/>
        </w:rPr>
        <w:t>Bondi Beach,</w:t>
      </w:r>
      <w:r>
        <w:rPr>
          <w:lang w:val="en"/>
        </w:rPr>
        <w:t xml:space="preserve"> or Coogee.</w:t>
      </w:r>
    </w:p>
    <w:p w:rsidR="00C42132" w:rsidRDefault="00E0573C" w:rsidP="00C42132">
      <w:pPr>
        <w:rPr>
          <w:lang w:val="en"/>
        </w:rPr>
      </w:pPr>
      <w:r>
        <w:rPr>
          <w:lang w:val="en"/>
        </w:rPr>
        <w:t>“</w:t>
      </w:r>
      <w:r w:rsidR="00C42132" w:rsidRPr="00C42132">
        <w:rPr>
          <w:lang w:val="en"/>
        </w:rPr>
        <w:t>We understand the Royal Prince Alfred hospital, the major public hospital serving the Newtown area, is reporting no increase in alcohol-related presentations and admissions in the two years since the measures were introduced. Informal discussions with colleagues at other hospitals tell similar stories.</w:t>
      </w:r>
    </w:p>
    <w:p w:rsidR="00E0573C" w:rsidRDefault="00E0573C" w:rsidP="00E0573C">
      <w:r>
        <w:lastRenderedPageBreak/>
        <w:t>“</w:t>
      </w:r>
      <w:r w:rsidRPr="00E0573C">
        <w:t xml:space="preserve">Over the past few days we’ve heard some voices call for the laws to be removed, to go back to the way </w:t>
      </w:r>
      <w:r>
        <w:t>things were in the CBD and Kings Cross two years ago.</w:t>
      </w:r>
    </w:p>
    <w:p w:rsidR="00E0573C" w:rsidRPr="00E0573C" w:rsidRDefault="00E0573C" w:rsidP="00E0573C">
      <w:r>
        <w:t>“</w:t>
      </w:r>
      <w:r w:rsidRPr="00E0573C">
        <w:t xml:space="preserve">As time passes it’s harder for people to remember just what those days were like – but </w:t>
      </w:r>
      <w:r>
        <w:t>t</w:t>
      </w:r>
      <w:r w:rsidRPr="00E0573C">
        <w:t>hose of us who work on the frontline, we remember.</w:t>
      </w:r>
      <w:r>
        <w:t xml:space="preserve"> </w:t>
      </w:r>
      <w:r w:rsidRPr="00E0573C">
        <w:t>Quite simply, it</w:t>
      </w:r>
      <w:r w:rsidRPr="00E0573C">
        <w:rPr>
          <w:lang w:val="en"/>
        </w:rPr>
        <w:t xml:space="preserve"> was a war zone. </w:t>
      </w:r>
    </w:p>
    <w:p w:rsidR="00E0573C" w:rsidRPr="00E0573C" w:rsidRDefault="00E0573C" w:rsidP="00E0573C">
      <w:r>
        <w:t>“</w:t>
      </w:r>
      <w:r w:rsidRPr="00E0573C">
        <w:t xml:space="preserve">The head injuries and broken limbs as a result of alcohol-related bashings, falls and accidents were seemingly never ending. </w:t>
      </w:r>
      <w:r w:rsidR="005B0734">
        <w:t>We can’t go back.</w:t>
      </w:r>
    </w:p>
    <w:p w:rsidR="00E0573C" w:rsidRPr="00E0573C" w:rsidRDefault="00E0573C" w:rsidP="00E0573C">
      <w:r>
        <w:t>“</w:t>
      </w:r>
      <w:r w:rsidRPr="00E0573C">
        <w:t>Tragically, this behaviour climaxed with the preventable deaths of two young men – Thomas Kelly and Daniel Christie – both victims of alcohol-fuelled coward’s punches.</w:t>
      </w:r>
    </w:p>
    <w:p w:rsidR="00E0573C" w:rsidRPr="00E0573C" w:rsidRDefault="00E0573C" w:rsidP="00E0573C">
      <w:r>
        <w:t>“</w:t>
      </w:r>
      <w:r w:rsidRPr="00E0573C">
        <w:t xml:space="preserve">But Thomas and Daniel were the most high profile cases; there had sadly been other deaths as well as </w:t>
      </w:r>
      <w:r w:rsidR="00E27341">
        <w:t xml:space="preserve">countless </w:t>
      </w:r>
      <w:r w:rsidRPr="00E0573C">
        <w:t xml:space="preserve">irreversible injuries. </w:t>
      </w:r>
    </w:p>
    <w:p w:rsidR="00C42132" w:rsidRPr="00C42132" w:rsidRDefault="005B0734" w:rsidP="00C42132">
      <w:r>
        <w:t>“T</w:t>
      </w:r>
      <w:r w:rsidR="00C42132" w:rsidRPr="00C42132">
        <w:t xml:space="preserve">hings needed to change. Balance needed to be restored. </w:t>
      </w:r>
    </w:p>
    <w:p w:rsidR="00C42132" w:rsidRPr="00C42132" w:rsidRDefault="005B0734" w:rsidP="00C42132">
      <w:r>
        <w:t>“</w:t>
      </w:r>
      <w:r w:rsidR="00C42132" w:rsidRPr="00C42132">
        <w:t xml:space="preserve">Despite what you hear, Kings Cross is not a ghost town. More than 1 million patrons pass through Kings Cross’ nightclubs and bars every year – and that’s excluding restaurants and small bars. </w:t>
      </w:r>
    </w:p>
    <w:p w:rsidR="00C42132" w:rsidRPr="00C42132" w:rsidRDefault="005B0734" w:rsidP="00C42132">
      <w:r>
        <w:t>“</w:t>
      </w:r>
      <w:r w:rsidR="00C42132" w:rsidRPr="00C42132">
        <w:t>As occ</w:t>
      </w:r>
      <w:bookmarkStart w:id="0" w:name="_GoBack"/>
      <w:r w:rsidR="00C42132" w:rsidRPr="00C42132">
        <w:t>u</w:t>
      </w:r>
      <w:bookmarkEnd w:id="0"/>
      <w:r w:rsidR="00C42132" w:rsidRPr="00C42132">
        <w:t xml:space="preserve">rred in Newcastle when it brought in similar laws in 2008, we’re already seeing businesses in the area adapt. </w:t>
      </w:r>
    </w:p>
    <w:p w:rsidR="00C42132" w:rsidRDefault="005B0734" w:rsidP="00C42132">
      <w:r>
        <w:t>“O</w:t>
      </w:r>
      <w:r w:rsidR="00C42132" w:rsidRPr="00C42132">
        <w:t>ur chief focus has to be those people whose lives have been saved; who have had appalling injuries prevente</w:t>
      </w:r>
      <w:r w:rsidR="00E12252">
        <w:t xml:space="preserve">d as a result of these measures”, said Professor </w:t>
      </w:r>
      <w:r w:rsidR="00A60C2D">
        <w:t>Fulde</w:t>
      </w:r>
      <w:r w:rsidR="00E12252">
        <w:t>.</w:t>
      </w:r>
      <w:r w:rsidR="00C42132" w:rsidRPr="00C42132">
        <w:t xml:space="preserve"> </w:t>
      </w:r>
    </w:p>
    <w:p w:rsidR="00E12252" w:rsidRPr="00A60C2D" w:rsidRDefault="00E12252" w:rsidP="00C42132">
      <w:pPr>
        <w:rPr>
          <w:b/>
        </w:rPr>
      </w:pPr>
    </w:p>
    <w:p w:rsidR="00E12252" w:rsidRPr="00A60C2D" w:rsidRDefault="00E12252" w:rsidP="00A60C2D">
      <w:pPr>
        <w:rPr>
          <w:b/>
        </w:rPr>
      </w:pPr>
      <w:r w:rsidRPr="00A60C2D">
        <w:rPr>
          <w:b/>
        </w:rPr>
        <w:t xml:space="preserve">What: Media Conference featuring frontline St Vincent’s </w:t>
      </w:r>
      <w:r w:rsidR="00A60C2D">
        <w:rPr>
          <w:b/>
        </w:rPr>
        <w:t>staff as well as victims of alcohol violence</w:t>
      </w:r>
    </w:p>
    <w:p w:rsidR="00E12252" w:rsidRPr="00A60C2D" w:rsidRDefault="00E12252" w:rsidP="00C42132">
      <w:pPr>
        <w:rPr>
          <w:b/>
        </w:rPr>
      </w:pPr>
    </w:p>
    <w:p w:rsidR="00E12252" w:rsidRPr="00A60C2D" w:rsidRDefault="00E12252" w:rsidP="00C42132">
      <w:pPr>
        <w:rPr>
          <w:b/>
        </w:rPr>
      </w:pPr>
      <w:r w:rsidRPr="00A60C2D">
        <w:rPr>
          <w:b/>
        </w:rPr>
        <w:t>Where:</w:t>
      </w:r>
      <w:r w:rsidR="00A60C2D" w:rsidRPr="00A60C2D">
        <w:rPr>
          <w:b/>
        </w:rPr>
        <w:t xml:space="preserve"> St Vincent’s Ambulance Bay, Victoria Road Darlinghurst</w:t>
      </w:r>
    </w:p>
    <w:p w:rsidR="00E12252" w:rsidRPr="00A60C2D" w:rsidRDefault="00E12252" w:rsidP="00C42132">
      <w:pPr>
        <w:rPr>
          <w:b/>
        </w:rPr>
      </w:pPr>
    </w:p>
    <w:p w:rsidR="00E12252" w:rsidRDefault="00E12252" w:rsidP="00C42132">
      <w:pPr>
        <w:rPr>
          <w:b/>
        </w:rPr>
      </w:pPr>
      <w:r w:rsidRPr="00A60C2D">
        <w:rPr>
          <w:b/>
        </w:rPr>
        <w:t>When:</w:t>
      </w:r>
      <w:r w:rsidR="00A60C2D" w:rsidRPr="00A60C2D">
        <w:rPr>
          <w:b/>
        </w:rPr>
        <w:t xml:space="preserve"> 2pm Today 10 February, 2016</w:t>
      </w:r>
    </w:p>
    <w:p w:rsidR="00A60C2D" w:rsidRDefault="00A60C2D" w:rsidP="00C42132">
      <w:pPr>
        <w:rPr>
          <w:b/>
        </w:rPr>
      </w:pPr>
    </w:p>
    <w:p w:rsidR="00A60C2D" w:rsidRPr="00A60C2D" w:rsidRDefault="00A60C2D" w:rsidP="00C42132">
      <w:pPr>
        <w:rPr>
          <w:b/>
        </w:rPr>
      </w:pPr>
      <w:r>
        <w:rPr>
          <w:b/>
        </w:rPr>
        <w:t>Contact: David Faktor, 0405497510</w:t>
      </w:r>
    </w:p>
    <w:sectPr w:rsidR="00A60C2D" w:rsidRPr="00A60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41" w:rsidRDefault="00E27341" w:rsidP="00E27341">
      <w:pPr>
        <w:spacing w:after="0" w:line="240" w:lineRule="auto"/>
      </w:pPr>
      <w:r>
        <w:separator/>
      </w:r>
    </w:p>
  </w:endnote>
  <w:endnote w:type="continuationSeparator" w:id="0">
    <w:p w:rsidR="00E27341" w:rsidRDefault="00E27341" w:rsidP="00E2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41" w:rsidRDefault="00E27341" w:rsidP="00E27341">
      <w:pPr>
        <w:spacing w:after="0" w:line="240" w:lineRule="auto"/>
      </w:pPr>
      <w:r>
        <w:separator/>
      </w:r>
    </w:p>
  </w:footnote>
  <w:footnote w:type="continuationSeparator" w:id="0">
    <w:p w:rsidR="00E27341" w:rsidRDefault="00E27341" w:rsidP="00E2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E666C"/>
    <w:multiLevelType w:val="hybridMultilevel"/>
    <w:tmpl w:val="295AB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15C4F"/>
    <w:multiLevelType w:val="hybridMultilevel"/>
    <w:tmpl w:val="04465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2"/>
    <w:rsid w:val="001767BD"/>
    <w:rsid w:val="004270BA"/>
    <w:rsid w:val="005B0734"/>
    <w:rsid w:val="00A60C2D"/>
    <w:rsid w:val="00B63F0D"/>
    <w:rsid w:val="00C42132"/>
    <w:rsid w:val="00E0573C"/>
    <w:rsid w:val="00E12252"/>
    <w:rsid w:val="00E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4A171-A1AD-4373-AF8D-9175911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41"/>
  </w:style>
  <w:style w:type="paragraph" w:styleId="Footer">
    <w:name w:val="footer"/>
    <w:basedOn w:val="Normal"/>
    <w:link w:val="FooterChar"/>
    <w:uiPriority w:val="99"/>
    <w:unhideWhenUsed/>
    <w:rsid w:val="00E2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dc:description/>
  <cp:lastModifiedBy>Nikki Potent</cp:lastModifiedBy>
  <cp:revision>2</cp:revision>
  <dcterms:created xsi:type="dcterms:W3CDTF">2016-02-10T01:48:00Z</dcterms:created>
  <dcterms:modified xsi:type="dcterms:W3CDTF">2016-02-10T01:48:00Z</dcterms:modified>
</cp:coreProperties>
</file>