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9CA85" w14:textId="77777777" w:rsidR="006062FD" w:rsidRDefault="006062FD" w:rsidP="006062FD">
      <w:pPr>
        <w:jc w:val="center"/>
        <w:rPr>
          <w:sz w:val="40"/>
        </w:rPr>
      </w:pPr>
    </w:p>
    <w:p w14:paraId="1CDF78D3" w14:textId="5E2DD7B9" w:rsidR="00C336E0" w:rsidRPr="006062FD" w:rsidRDefault="00A1165D" w:rsidP="006062FD">
      <w:pPr>
        <w:jc w:val="center"/>
        <w:rPr>
          <w:b/>
          <w:sz w:val="40"/>
          <w:u w:val="single"/>
        </w:rPr>
      </w:pPr>
      <w:r w:rsidRPr="006062FD">
        <w:rPr>
          <w:b/>
          <w:sz w:val="40"/>
          <w:u w:val="single"/>
        </w:rPr>
        <w:t>Acamprosate (</w:t>
      </w:r>
      <w:proofErr w:type="spellStart"/>
      <w:r w:rsidRPr="006062FD">
        <w:rPr>
          <w:b/>
          <w:sz w:val="40"/>
          <w:u w:val="single"/>
        </w:rPr>
        <w:t>Campral</w:t>
      </w:r>
      <w:proofErr w:type="spellEnd"/>
      <w:r w:rsidRPr="006062FD">
        <w:rPr>
          <w:b/>
          <w:sz w:val="40"/>
          <w:u w:val="single"/>
        </w:rPr>
        <w:t>)</w:t>
      </w:r>
    </w:p>
    <w:p w14:paraId="1ED6CE95" w14:textId="296A726E" w:rsidR="00A1165D" w:rsidRDefault="00A1165D"/>
    <w:p w14:paraId="73B4A62C" w14:textId="4E7E4BC6" w:rsidR="006062FD" w:rsidRPr="006062FD" w:rsidRDefault="006062FD">
      <w:pPr>
        <w:rPr>
          <w:b/>
        </w:rPr>
      </w:pPr>
      <w:r w:rsidRPr="006062FD">
        <w:rPr>
          <w:b/>
        </w:rPr>
        <w:t>Description</w:t>
      </w:r>
    </w:p>
    <w:p w14:paraId="202079FF" w14:textId="77777777" w:rsidR="006062FD" w:rsidRDefault="00A1165D">
      <w:r>
        <w:t xml:space="preserve">Campral is a medication that decreases cravings for alcohol in people who have been dependent on alcohol and are trying to abstain. It helps to reduce the chance of returning to drinking in people who have been dependent on alcohol. </w:t>
      </w:r>
    </w:p>
    <w:p w14:paraId="2896F5A1" w14:textId="76366729" w:rsidR="00A1165D" w:rsidRDefault="00A1165D">
      <w:r>
        <w:t>It does not cause you to be sick if you drink.</w:t>
      </w:r>
    </w:p>
    <w:p w14:paraId="58D7FBE5" w14:textId="70E77693" w:rsidR="00A1165D" w:rsidRDefault="00A1165D"/>
    <w:p w14:paraId="7ABCE54D" w14:textId="69E0960D" w:rsidR="00A1165D" w:rsidRPr="006062FD" w:rsidRDefault="00A1165D">
      <w:pPr>
        <w:rPr>
          <w:b/>
        </w:rPr>
      </w:pPr>
      <w:r w:rsidRPr="006062FD">
        <w:rPr>
          <w:b/>
        </w:rPr>
        <w:t>What is alcohol dependence?</w:t>
      </w:r>
    </w:p>
    <w:p w14:paraId="67E97040" w14:textId="4A8FC049" w:rsidR="00A1165D" w:rsidRDefault="00A1165D">
      <w:r>
        <w:t>Heavy long-term consumption of alcohol can cause changes in the chemistry of the brain, these changes make it harder for you to stop drinking and can result in the development of dependence or addiction to alcohol. Campral tablets work by res</w:t>
      </w:r>
      <w:r w:rsidR="00BF191F">
        <w:t>t</w:t>
      </w:r>
      <w:r>
        <w:t xml:space="preserve">oring the chemical imbalance caused by long-term alcohol use. This helps to reduce the cravings and the need for alcohol and increases your chance of not drinking. </w:t>
      </w:r>
    </w:p>
    <w:p w14:paraId="47E19A2C" w14:textId="34E4633A" w:rsidR="00A1165D" w:rsidRDefault="00A1165D"/>
    <w:p w14:paraId="38BF685C" w14:textId="0A69F035" w:rsidR="00A1165D" w:rsidRPr="006062FD" w:rsidRDefault="00A1165D">
      <w:pPr>
        <w:rPr>
          <w:b/>
        </w:rPr>
      </w:pPr>
      <w:r w:rsidRPr="006062FD">
        <w:rPr>
          <w:b/>
        </w:rPr>
        <w:t>When should I start taking Campral?</w:t>
      </w:r>
    </w:p>
    <w:p w14:paraId="1D30E4D7" w14:textId="7C983F78" w:rsidR="00A1165D" w:rsidRDefault="00A1165D">
      <w:r>
        <w:t xml:space="preserve">It is important that you stop drinking before starting treatment with Campral. Campral is usually commenced once any withdrawal symptoms have </w:t>
      </w:r>
      <w:r w:rsidR="00BF191F">
        <w:t>settled</w:t>
      </w:r>
      <w:r>
        <w:t xml:space="preserve"> down. This may take between two and seven days. Campral is not a treatment for the shakes or other withdra</w:t>
      </w:r>
      <w:r w:rsidR="00BF191F">
        <w:t>wa</w:t>
      </w:r>
      <w:r>
        <w:t xml:space="preserve">ls discomfort you may be experiencing when you stop drinking. If you experience symptoms such as the shakes, sleep problems and anxiety when you stop drinking, then </w:t>
      </w:r>
      <w:r w:rsidR="00BF191F">
        <w:t>y</w:t>
      </w:r>
      <w:r>
        <w:t xml:space="preserve">ou will need some specific treatment (other than Campral) for this before you start Campral. Speak with your doctor about it. </w:t>
      </w:r>
    </w:p>
    <w:p w14:paraId="1FC73758" w14:textId="38A2F66C" w:rsidR="00A1165D" w:rsidRDefault="00A1165D"/>
    <w:p w14:paraId="5ED463B3" w14:textId="186C5605" w:rsidR="00A1165D" w:rsidRPr="006062FD" w:rsidRDefault="00A1165D">
      <w:pPr>
        <w:rPr>
          <w:b/>
        </w:rPr>
      </w:pPr>
      <w:r w:rsidRPr="006062FD">
        <w:rPr>
          <w:b/>
        </w:rPr>
        <w:t>How long do the tablets take to work?</w:t>
      </w:r>
    </w:p>
    <w:p w14:paraId="0F2CCFA4" w14:textId="65A68205" w:rsidR="00A1165D" w:rsidRDefault="00A1165D">
      <w:r>
        <w:t>Campral takes about a week to work. These tablets are time-released, which means the small amou</w:t>
      </w:r>
      <w:r w:rsidR="00BF191F">
        <w:t>nt</w:t>
      </w:r>
      <w:r>
        <w:t xml:space="preserve">s of the drug is released over time. This means the tablets should be swallowed whole and never crushed, cut or chewed. Campral is subsidised by the government </w:t>
      </w:r>
      <w:r w:rsidR="00BF191F">
        <w:t>Pharmaceutical</w:t>
      </w:r>
      <w:r>
        <w:t xml:space="preserve"> Benefits Scheme (PBS), and is available on prescription from a doctor (cost is approximately </w:t>
      </w:r>
      <w:r w:rsidR="007F182C">
        <w:t>$6.60/month for he</w:t>
      </w:r>
      <w:r w:rsidR="00BF191F">
        <w:t>a</w:t>
      </w:r>
      <w:r w:rsidR="007F182C">
        <w:t>lth care card holders and $41/ month for concession.</w:t>
      </w:r>
    </w:p>
    <w:p w14:paraId="595CAC7D" w14:textId="53520E67" w:rsidR="007F182C" w:rsidRDefault="007F182C"/>
    <w:p w14:paraId="0DFF5AD7" w14:textId="20A81C8B" w:rsidR="007F182C" w:rsidRPr="006062FD" w:rsidRDefault="007F182C">
      <w:pPr>
        <w:rPr>
          <w:b/>
        </w:rPr>
      </w:pPr>
      <w:r w:rsidRPr="006062FD">
        <w:rPr>
          <w:b/>
        </w:rPr>
        <w:t>Are there side effects?</w:t>
      </w:r>
    </w:p>
    <w:p w14:paraId="6C5BC9C6" w14:textId="4E6FA5C3" w:rsidR="007F182C" w:rsidRDefault="007F182C">
      <w:r>
        <w:t xml:space="preserve">Side effects that may occur tend to be mild and short-lived. The main side effects are diarrhoea, occasional headache and some nausea. </w:t>
      </w:r>
    </w:p>
    <w:p w14:paraId="2C370D32" w14:textId="57020B75" w:rsidR="007F182C" w:rsidRDefault="007F182C"/>
    <w:p w14:paraId="047E6E9C" w14:textId="318FA740" w:rsidR="007F182C" w:rsidRPr="006062FD" w:rsidRDefault="007F182C">
      <w:pPr>
        <w:rPr>
          <w:b/>
        </w:rPr>
      </w:pPr>
      <w:r w:rsidRPr="006062FD">
        <w:rPr>
          <w:b/>
        </w:rPr>
        <w:t>How will I feel taking these tablets?</w:t>
      </w:r>
    </w:p>
    <w:p w14:paraId="6F101006" w14:textId="291074DC" w:rsidR="007F182C" w:rsidRDefault="007F182C">
      <w:r>
        <w:t xml:space="preserve">Unless you experience any of the side effects listed above, you may not notice anything. Campral will not make you feel high or sedated. </w:t>
      </w:r>
    </w:p>
    <w:p w14:paraId="09527219" w14:textId="3AEFE2ED" w:rsidR="007F182C" w:rsidRDefault="007F182C"/>
    <w:p w14:paraId="59BA63AF" w14:textId="77777777" w:rsidR="006062FD" w:rsidRDefault="006062FD">
      <w:pPr>
        <w:rPr>
          <w:b/>
        </w:rPr>
      </w:pPr>
      <w:r>
        <w:rPr>
          <w:b/>
        </w:rPr>
        <w:br w:type="page"/>
      </w:r>
    </w:p>
    <w:p w14:paraId="303ED9CD" w14:textId="77777777" w:rsidR="006062FD" w:rsidRDefault="006062FD">
      <w:pPr>
        <w:rPr>
          <w:b/>
        </w:rPr>
      </w:pPr>
    </w:p>
    <w:p w14:paraId="6ACB0D7B" w14:textId="5E8F0850" w:rsidR="007F182C" w:rsidRPr="006062FD" w:rsidRDefault="007F182C">
      <w:pPr>
        <w:rPr>
          <w:b/>
        </w:rPr>
      </w:pPr>
      <w:r w:rsidRPr="006062FD">
        <w:rPr>
          <w:b/>
        </w:rPr>
        <w:t>Can I take other medications if needed?</w:t>
      </w:r>
    </w:p>
    <w:p w14:paraId="734CA809" w14:textId="07D092E7" w:rsidR="007F182C" w:rsidRDefault="007F182C">
      <w:r>
        <w:t>Campral is not known to interact with other medications. If necessary, Campral can be used with other medications such as antidepressants, naltrexone, sedatives or Disulfiram. It should not be taken by pregnant or breastfeeding women, or people who have severe kidney or liver disease.</w:t>
      </w:r>
    </w:p>
    <w:p w14:paraId="77663749" w14:textId="2763D94B" w:rsidR="007F182C" w:rsidRDefault="007F182C"/>
    <w:p w14:paraId="3C93C9C5" w14:textId="266AE5BF" w:rsidR="007F182C" w:rsidRPr="006062FD" w:rsidRDefault="007F182C">
      <w:pPr>
        <w:rPr>
          <w:b/>
        </w:rPr>
      </w:pPr>
      <w:r w:rsidRPr="006062FD">
        <w:rPr>
          <w:b/>
        </w:rPr>
        <w:t>Will it be safe to drive?</w:t>
      </w:r>
    </w:p>
    <w:p w14:paraId="6DFC8F06" w14:textId="0DB220B5" w:rsidR="007F182C" w:rsidRDefault="007F182C">
      <w:r>
        <w:t xml:space="preserve">Campral is not a sedative and normally should not interfere with your ability to drive or operate machinery. </w:t>
      </w:r>
    </w:p>
    <w:p w14:paraId="059D7734" w14:textId="04F2C941" w:rsidR="007F182C" w:rsidRDefault="007F182C"/>
    <w:p w14:paraId="711F8167" w14:textId="20DEC5AA" w:rsidR="007F182C" w:rsidRPr="006062FD" w:rsidRDefault="007F182C">
      <w:pPr>
        <w:rPr>
          <w:b/>
        </w:rPr>
      </w:pPr>
      <w:r w:rsidRPr="006062FD">
        <w:rPr>
          <w:b/>
        </w:rPr>
        <w:t>What happens if I consume alcohol?</w:t>
      </w:r>
    </w:p>
    <w:p w14:paraId="67ED2BA4" w14:textId="6AD30B83" w:rsidR="00BF191F" w:rsidRDefault="007F182C">
      <w:r>
        <w:t xml:space="preserve">Treatment with Campral is intended to help you stay off alcohol. However, Campral does not interact with alcohol and there will be no unpleasant </w:t>
      </w:r>
      <w:r w:rsidR="00BF191F">
        <w:t>reactions if you drink alcohol. Even if you have a short relapse, you should continue treatment with Campral at the normal dose.</w:t>
      </w:r>
    </w:p>
    <w:p w14:paraId="4D1C9EF7" w14:textId="5E0B4478" w:rsidR="00BF191F" w:rsidRDefault="00BF191F"/>
    <w:p w14:paraId="714E8828" w14:textId="46E28CAE" w:rsidR="00BF191F" w:rsidRPr="006062FD" w:rsidRDefault="00BF191F">
      <w:pPr>
        <w:rPr>
          <w:b/>
        </w:rPr>
      </w:pPr>
      <w:r w:rsidRPr="006062FD">
        <w:rPr>
          <w:b/>
        </w:rPr>
        <w:t>What is the normal dose?</w:t>
      </w:r>
    </w:p>
    <w:p w14:paraId="4A313DC9" w14:textId="6E2D62B2" w:rsidR="00BF191F" w:rsidRDefault="00BF191F">
      <w:r>
        <w:t>It is recommended you take Campral three times a day with meals. If you have been prescribed six tablets, you should take two in the morning, two tablets at midday and two tablets at night. If you have been prescribed four tablets a day you should take two tablets in the morning, one at midday and one at night.</w:t>
      </w:r>
    </w:p>
    <w:p w14:paraId="5E30406C" w14:textId="7C244F84" w:rsidR="00BF191F" w:rsidRDefault="00BF191F"/>
    <w:p w14:paraId="180B6474" w14:textId="508C1FA5" w:rsidR="00BF191F" w:rsidRPr="006062FD" w:rsidRDefault="00BF191F">
      <w:pPr>
        <w:rPr>
          <w:b/>
        </w:rPr>
      </w:pPr>
      <w:r w:rsidRPr="006062FD">
        <w:rPr>
          <w:b/>
        </w:rPr>
        <w:t>For how long will I need Campral?</w:t>
      </w:r>
    </w:p>
    <w:p w14:paraId="2AA6E2B2" w14:textId="517D0624" w:rsidR="00BF191F" w:rsidRDefault="00BF191F">
      <w:r>
        <w:t xml:space="preserve">The recovery of the brain cells from the effects of alcohol can take many months and it may take six months to a year for you to develop a new lifestyle that does not include alcohol. Successful treatment of alcohol dependence requires you to have some form of counselling while taking Campral. Counselling may be through your GP via a mental health care plan, a psychiatrist, a psychologist, or a Drug and Alcohol specialist. Alcoholics anonymous offers additional support in group settings. </w:t>
      </w:r>
    </w:p>
    <w:p w14:paraId="44617DB3" w14:textId="6B202812" w:rsidR="006E1FD7" w:rsidRDefault="006E1FD7"/>
    <w:p w14:paraId="75A321AE" w14:textId="77777777" w:rsidR="006E1FD7" w:rsidRPr="00B0655A" w:rsidRDefault="006E1FD7" w:rsidP="006E1FD7">
      <w:pPr>
        <w:rPr>
          <w:b/>
        </w:rPr>
      </w:pPr>
      <w:r w:rsidRPr="00B0655A">
        <w:rPr>
          <w:b/>
        </w:rPr>
        <w:t>For more information</w:t>
      </w:r>
    </w:p>
    <w:p w14:paraId="0E501A15" w14:textId="77777777" w:rsidR="006E1FD7" w:rsidRPr="00B0655A" w:rsidRDefault="006E1FD7" w:rsidP="006E1FD7">
      <w:r w:rsidRPr="00B0655A">
        <w:t>Alcohol and Drug Information Service (ADIS)</w:t>
      </w:r>
    </w:p>
    <w:p w14:paraId="3205537F" w14:textId="77777777" w:rsidR="006E1FD7" w:rsidRPr="00B0655A" w:rsidRDefault="006E1FD7" w:rsidP="006E1FD7">
      <w:r w:rsidRPr="00B0655A">
        <w:t>Phone: 1</w:t>
      </w:r>
      <w:r>
        <w:t>800 250 015</w:t>
      </w:r>
    </w:p>
    <w:p w14:paraId="11610E00" w14:textId="77777777" w:rsidR="006E1FD7" w:rsidRPr="00B0655A" w:rsidRDefault="006E1FD7" w:rsidP="006E1FD7">
      <w:r w:rsidRPr="00B0655A">
        <w:t>Confidential telephone counselling and information</w:t>
      </w:r>
    </w:p>
    <w:p w14:paraId="5362C7D4" w14:textId="77777777" w:rsidR="006E1FD7" w:rsidRPr="00B0655A" w:rsidRDefault="006E1FD7" w:rsidP="006E1FD7">
      <w:r w:rsidRPr="00B0655A">
        <w:t xml:space="preserve">available </w:t>
      </w:r>
      <w:r>
        <w:t>24/7</w:t>
      </w:r>
    </w:p>
    <w:p w14:paraId="0F98E1D7" w14:textId="77777777" w:rsidR="006E1FD7" w:rsidRDefault="006E1FD7" w:rsidP="006E1FD7">
      <w:r>
        <w:t xml:space="preserve">Centralised Intake at St Vincent’s Hospital </w:t>
      </w:r>
    </w:p>
    <w:p w14:paraId="771CB611" w14:textId="3C61CCB5" w:rsidR="006E1FD7" w:rsidRDefault="00E36B4D" w:rsidP="006E1FD7">
      <w:r>
        <w:t xml:space="preserve">(02) </w:t>
      </w:r>
      <w:bookmarkStart w:id="0" w:name="_GoBack"/>
      <w:bookmarkEnd w:id="0"/>
      <w:r w:rsidR="006E1FD7">
        <w:t>9361 8080</w:t>
      </w:r>
    </w:p>
    <w:p w14:paraId="4BAE37E5" w14:textId="77777777" w:rsidR="006E1FD7" w:rsidRDefault="006E1FD7"/>
    <w:sectPr w:rsidR="006E1FD7" w:rsidSect="00905675">
      <w:headerReference w:type="default" r:id="rId6"/>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DFF38" w14:textId="77777777" w:rsidR="00A14396" w:rsidRDefault="00A14396" w:rsidP="006062FD">
      <w:r>
        <w:separator/>
      </w:r>
    </w:p>
  </w:endnote>
  <w:endnote w:type="continuationSeparator" w:id="0">
    <w:p w14:paraId="6AD147CA" w14:textId="77777777" w:rsidR="00A14396" w:rsidRDefault="00A14396" w:rsidP="00606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9D7BB" w14:textId="77777777" w:rsidR="006E1FD7" w:rsidRPr="00B0655A" w:rsidRDefault="006E1FD7" w:rsidP="006E1FD7">
    <w:pPr>
      <w:pStyle w:val="Footer"/>
      <w:rPr>
        <w:sz w:val="20"/>
      </w:rPr>
    </w:pPr>
    <w:r w:rsidRPr="00B0655A">
      <w:rPr>
        <w:i/>
        <w:iCs/>
        <w:sz w:val="20"/>
      </w:rPr>
      <w:t>Reproduced with the permission of Drug and Alcohol Services South Australia, SA Health</w:t>
    </w:r>
    <w:r w:rsidRPr="00B0655A">
      <w:rPr>
        <w:noProof/>
        <w:sz w:val="20"/>
      </w:rPr>
      <w:drawing>
        <wp:anchor distT="0" distB="0" distL="114300" distR="114300" simplePos="0" relativeHeight="251659264" behindDoc="1" locked="0" layoutInCell="1" allowOverlap="1" wp14:anchorId="61D5F29B" wp14:editId="67C8FDB2">
          <wp:simplePos x="0" y="0"/>
          <wp:positionH relativeFrom="margin">
            <wp:posOffset>5153025</wp:posOffset>
          </wp:positionH>
          <wp:positionV relativeFrom="paragraph">
            <wp:posOffset>-1242060</wp:posOffset>
          </wp:positionV>
          <wp:extent cx="971550" cy="1604010"/>
          <wp:effectExtent l="0" t="0" r="0" b="0"/>
          <wp:wrapTight wrapText="bothSides">
            <wp:wrapPolygon edited="0">
              <wp:start x="0" y="0"/>
              <wp:lineTo x="0" y="21292"/>
              <wp:lineTo x="21176" y="21292"/>
              <wp:lineTo x="2117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604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222DF0" w14:textId="77777777" w:rsidR="006E1FD7" w:rsidRDefault="006E1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CFCAC" w14:textId="77777777" w:rsidR="00A14396" w:rsidRDefault="00A14396" w:rsidP="006062FD">
      <w:r>
        <w:separator/>
      </w:r>
    </w:p>
  </w:footnote>
  <w:footnote w:type="continuationSeparator" w:id="0">
    <w:p w14:paraId="2A93C03F" w14:textId="77777777" w:rsidR="00A14396" w:rsidRDefault="00A14396" w:rsidP="00606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67A5F" w14:textId="59EFFD57" w:rsidR="006062FD" w:rsidRDefault="006062FD">
    <w:pPr>
      <w:pStyle w:val="Header"/>
    </w:pPr>
    <w:r w:rsidRPr="00C16B6E">
      <w:rPr>
        <w:noProof/>
      </w:rPr>
      <w:drawing>
        <wp:inline distT="0" distB="0" distL="0" distR="0" wp14:anchorId="66D6CFBD" wp14:editId="59EC7D65">
          <wp:extent cx="3038475" cy="1076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0763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65D"/>
    <w:rsid w:val="006062FD"/>
    <w:rsid w:val="006E1FD7"/>
    <w:rsid w:val="007F182C"/>
    <w:rsid w:val="00905675"/>
    <w:rsid w:val="00A1165D"/>
    <w:rsid w:val="00A14396"/>
    <w:rsid w:val="00BF191F"/>
    <w:rsid w:val="00E36B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58CC2"/>
  <w15:chartTrackingRefBased/>
  <w15:docId w15:val="{EE5248DF-B7D6-944D-AE4A-CA5ACB4D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2FD"/>
    <w:pPr>
      <w:tabs>
        <w:tab w:val="center" w:pos="4513"/>
        <w:tab w:val="right" w:pos="9026"/>
      </w:tabs>
    </w:pPr>
  </w:style>
  <w:style w:type="character" w:customStyle="1" w:styleId="HeaderChar">
    <w:name w:val="Header Char"/>
    <w:basedOn w:val="DefaultParagraphFont"/>
    <w:link w:val="Header"/>
    <w:uiPriority w:val="99"/>
    <w:rsid w:val="006062FD"/>
  </w:style>
  <w:style w:type="paragraph" w:styleId="Footer">
    <w:name w:val="footer"/>
    <w:basedOn w:val="Normal"/>
    <w:link w:val="FooterChar"/>
    <w:uiPriority w:val="99"/>
    <w:unhideWhenUsed/>
    <w:rsid w:val="006062FD"/>
    <w:pPr>
      <w:tabs>
        <w:tab w:val="center" w:pos="4513"/>
        <w:tab w:val="right" w:pos="9026"/>
      </w:tabs>
    </w:pPr>
  </w:style>
  <w:style w:type="character" w:customStyle="1" w:styleId="FooterChar">
    <w:name w:val="Footer Char"/>
    <w:basedOn w:val="DefaultParagraphFont"/>
    <w:link w:val="Footer"/>
    <w:uiPriority w:val="99"/>
    <w:rsid w:val="006062FD"/>
  </w:style>
  <w:style w:type="paragraph" w:styleId="BalloonText">
    <w:name w:val="Balloon Text"/>
    <w:basedOn w:val="Normal"/>
    <w:link w:val="BalloonTextChar"/>
    <w:uiPriority w:val="99"/>
    <w:semiHidden/>
    <w:unhideWhenUsed/>
    <w:rsid w:val="006062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62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AB906D46A6143A77AFB92A5026F28" ma:contentTypeVersion="2" ma:contentTypeDescription="Create a new document." ma:contentTypeScope="" ma:versionID="1699a0f228adf86b68dddb723b531b58">
  <xsd:schema xmlns:xsd="http://www.w3.org/2001/XMLSchema" xmlns:xs="http://www.w3.org/2001/XMLSchema" xmlns:p="http://schemas.microsoft.com/office/2006/metadata/properties" xmlns:ns2="1da8c291-2a2d-4460-864a-788704eac413" targetNamespace="http://schemas.microsoft.com/office/2006/metadata/properties" ma:root="true" ma:fieldsID="4b5b1d5e5b652c76052899bacebffbb8" ns2:_="">
    <xsd:import namespace="1da8c291-2a2d-4460-864a-788704eac41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a8c291-2a2d-4460-864a-788704eac4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2A2E4C-43C6-4574-AECF-36B0E0992971}"/>
</file>

<file path=customXml/itemProps2.xml><?xml version="1.0" encoding="utf-8"?>
<ds:datastoreItem xmlns:ds="http://schemas.openxmlformats.org/officeDocument/2006/customXml" ds:itemID="{08E4BE9E-8A43-40E0-A5F9-3238B0F5E2CC}"/>
</file>

<file path=customXml/itemProps3.xml><?xml version="1.0" encoding="utf-8"?>
<ds:datastoreItem xmlns:ds="http://schemas.openxmlformats.org/officeDocument/2006/customXml" ds:itemID="{5D9C55E0-088B-465A-B1C4-D8987C31BCB7}"/>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3415</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Lane</dc:creator>
  <cp:keywords/>
  <dc:description/>
  <cp:lastModifiedBy>Jessica Lane</cp:lastModifiedBy>
  <cp:revision>2</cp:revision>
  <dcterms:created xsi:type="dcterms:W3CDTF">2020-10-13T23:13:00Z</dcterms:created>
  <dcterms:modified xsi:type="dcterms:W3CDTF">2020-10-13T23:13:00Z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0x0101005F5AB906D46A6143A77AFB92A5026F28</vt:lpwstr>
  </property>
</Properties>
</file>